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65" w:rsidRPr="002D3A65" w:rsidRDefault="002D3A65" w:rsidP="002D3A65">
      <w:pPr>
        <w:pBdr>
          <w:bottom w:val="single" w:sz="6" w:space="4" w:color="DDDDDD"/>
        </w:pBdr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3A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Употребление алкоголя и курение - частные причины пожаров, </w:t>
      </w:r>
      <w:proofErr w:type="spellStart"/>
      <w:r w:rsidRPr="002D3A65">
        <w:rPr>
          <w:rFonts w:ascii="Times New Roman" w:eastAsia="Times New Roman" w:hAnsi="Times New Roman" w:cs="Times New Roman"/>
          <w:b/>
          <w:bCs/>
          <w:sz w:val="28"/>
          <w:szCs w:val="28"/>
        </w:rPr>
        <w:t>травмирования</w:t>
      </w:r>
      <w:proofErr w:type="spellEnd"/>
      <w:r w:rsidRPr="002D3A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гибели людей</w:t>
      </w:r>
    </w:p>
    <w:p w:rsidR="002D3A65" w:rsidRPr="002D3A65" w:rsidRDefault="002D3A65" w:rsidP="002D3A65">
      <w:pPr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3A65">
        <w:rPr>
          <w:rFonts w:ascii="Times New Roman" w:eastAsia="Times New Roman" w:hAnsi="Times New Roman" w:cs="Times New Roman"/>
          <w:sz w:val="24"/>
          <w:szCs w:val="24"/>
        </w:rPr>
        <w:t xml:space="preserve">Употребление алкоголя и курение, пренебрежение граждан к соблюдению элементарных правил пожаробезопасного поведения - частые причины пожаров, </w:t>
      </w:r>
      <w:proofErr w:type="spellStart"/>
      <w:r w:rsidRPr="002D3A65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2D3A65">
        <w:rPr>
          <w:rFonts w:ascii="Times New Roman" w:eastAsia="Times New Roman" w:hAnsi="Times New Roman" w:cs="Times New Roman"/>
          <w:sz w:val="24"/>
          <w:szCs w:val="24"/>
        </w:rPr>
        <w:t xml:space="preserve"> и гибели людей!</w:t>
      </w:r>
    </w:p>
    <w:p w:rsidR="002D3A65" w:rsidRPr="002D3A65" w:rsidRDefault="002D3A65" w:rsidP="002D3A65">
      <w:pPr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3A65">
        <w:rPr>
          <w:rFonts w:ascii="Times New Roman" w:eastAsia="Times New Roman" w:hAnsi="Times New Roman" w:cs="Times New Roman"/>
          <w:sz w:val="24"/>
          <w:szCs w:val="24"/>
        </w:rPr>
        <w:t>Алкогольная зависимость постепенно делает человека непохожим на других людей, исчезают внимательность, осторожность, чувство социальной ответственности, возникает безразличное отношение к соблюдению безопасного поведения, сохранению своей жизни и жизни близких. 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Неосторожное обращение с огнем при курении также является одним из наиболее распространенных факторов возникновения пожара и гибели людей.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Известно, что горящий окурок, брошенный в комнате, может тлеть от 20 минут до 3 часов, а потом стать источником загорания. И к гибели уснувшего курильщика или человека в алкогольном опьянении часто приводит не сам огонь, а продукты горения. 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Проведенным анализом установлено, что подавляющее количество пожаров происходит в жилом секторе, по причинам несоблюдения гражданами самых простых требований пожарной безопасности. Анализируя ситуацию с летальным исходом на пожарах, можно сделать вывод, что более 50% погибших людей, либо злоупотребляют спиртными напитками, либо на момент возникновения пожара, находились в состоянии алкогольного опьянения. 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Администрация ГАПОУ СО «Балаковский политехнический техникум» напоминает, что не только алкогольная зависимость, но и простое употребление алкогольных напитков и нарушение правил безопасности при курении могут привести к пожарам.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Помните, что нельзя: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- курить в постели или сидя в кресле, тем более, если выпили спиртное – в таком положении очень легко заснуть. А если вовремя не потушить сигарету, от нее может загореться одежда или мебель;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- даже потушенные сигареты бросать с балкона, в нижние пролеты лестничной клетки или шахту лифта, в урны с бумагами и другими горючими отходами – они могут загореться;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- не следует в качестве пепельницы использовать бумажные свертки;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- ни в коем случае нельзя курить в гараже – близость автомобиля и легковоспламеняющихся жидкостей могут спровоцировать пожар;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- необходимо следить за тем, чтобы спички или сигареты не попадали в руки маленьким детям!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  <w:t>Чтобы не допустить пожара на рабочем месте или в жилом секторе, необходимо соблюдать правила пожарной безопасности!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br/>
      </w:r>
      <w:r w:rsidRPr="002D3A65">
        <w:rPr>
          <w:rFonts w:ascii="Times New Roman" w:eastAsia="Times New Roman" w:hAnsi="Times New Roman" w:cs="Times New Roman"/>
          <w:b/>
          <w:sz w:val="36"/>
          <w:szCs w:val="36"/>
        </w:rPr>
        <w:t>Единый телефон пожарных и спасателей с городского «01», с мобильных – «101».</w:t>
      </w:r>
      <w:r w:rsidRPr="002D3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4336" w:rsidRDefault="00F94336"/>
    <w:sectPr w:rsidR="00F9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65"/>
    <w:rsid w:val="002D3A65"/>
    <w:rsid w:val="00F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3A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3A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D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2025-12-17T08:00:00Z</cp:lastPrinted>
  <dcterms:created xsi:type="dcterms:W3CDTF">2025-12-17T07:55:00Z</dcterms:created>
  <dcterms:modified xsi:type="dcterms:W3CDTF">2025-12-17T08:01:00Z</dcterms:modified>
</cp:coreProperties>
</file>