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12" w:rsidRPr="00565E12" w:rsidRDefault="00565E12" w:rsidP="00565E12">
      <w:pPr>
        <w:shd w:val="clear" w:color="auto" w:fill="FFFFFF"/>
        <w:spacing w:after="0" w:line="30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  <w:r w:rsidRPr="00565E1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>Курение – частая причина пожаров с гибелью людей</w:t>
      </w:r>
    </w:p>
    <w:p w:rsidR="00565E12" w:rsidRPr="00565E12" w:rsidRDefault="00565E12" w:rsidP="00565E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     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Большое количество пожаров в жилых домах происходит из-за неосторожного обращения с огнем. Самое распространенное нарушение - курение в постели. </w:t>
      </w:r>
      <w:proofErr w:type="gramStart"/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>Курящий</w:t>
      </w:r>
      <w:proofErr w:type="gramEnd"/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засыпает, сигарета падает на постельные принадлежности, что может вызвать возгорание.</w:t>
      </w:r>
    </w:p>
    <w:p w:rsidR="00565E12" w:rsidRDefault="00565E12" w:rsidP="00565E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</w:rPr>
        <w:t xml:space="preserve">           </w:t>
      </w:r>
      <w:r w:rsidRPr="00565E12">
        <w:rPr>
          <w:rFonts w:ascii="Times New Roman" w:eastAsia="Times New Roman" w:hAnsi="Times New Roman" w:cs="Times New Roman"/>
          <w:b/>
          <w:bCs/>
          <w:color w:val="333333"/>
          <w:sz w:val="27"/>
        </w:rPr>
        <w:t>Курение -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> это одна из наиболее распространенных причин пожара со смертельным исходом.</w:t>
      </w:r>
    </w:p>
    <w:p w:rsidR="00565E12" w:rsidRDefault="00565E12" w:rsidP="00565E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     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>Выпавшая из рук сигарета вызывает тление горючего материала, например, дивана, кровати, кресла, ковра на полу и т.д., а сам окурок через некоторое время гаснет. Но образованный им очаг может тлеть еще от 1 до 4 часов, огня как такового нет — человек получает смертельное отравление дымом.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       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>Особенно следует остановиться на малолетних курильщиках. Подражая взрослым, ребята курят, выбирая для этого самые укромные места. При появлении взрослых они стремятся скрыть свой проступок, бросают непотушенную сигарету, провоцируя пожар.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Окурки, брошенные с балконов или окон, могут также спровоцировать пожар, попав на балконы или лоджии нижерасположенных этажей, где часто хранят старые вещи, емкости с горючими и легковоспламеняющимися жидкостями. Окурок может попасть в квартиру через открытую форточку, где условия для развития горения могут быть самыми благоприятными.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7"/>
        </w:rPr>
        <w:t xml:space="preserve">               </w:t>
      </w:r>
      <w:r w:rsidRPr="00565E12">
        <w:rPr>
          <w:rFonts w:ascii="Times New Roman" w:eastAsia="Times New Roman" w:hAnsi="Times New Roman" w:cs="Times New Roman"/>
          <w:b/>
          <w:bCs/>
          <w:color w:val="333333"/>
          <w:sz w:val="27"/>
        </w:rPr>
        <w:t>Чтобы предотвратить такие пожары: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- не оставляйте открытый огонь (горящие свечи, отопительные очаги, костер, гриль) без присмотра;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- не курите в кровати и в лежачем положении, в уставшем состоянии или в состоянии алкогольного опьянения;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- никогда не выбрасывайте пепел из пепельницы в мусорную корзину сразу же после тушения сигареты, т.к. вы можете не заметить небольшие тлеющие частицы. Желательно сделать это не ранее, чем через 3-4 часа.</w:t>
      </w:r>
    </w:p>
    <w:p w:rsidR="00565E12" w:rsidRDefault="00565E12" w:rsidP="00565E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65E12">
        <w:rPr>
          <w:rFonts w:ascii="Times New Roman" w:eastAsia="Times New Roman" w:hAnsi="Times New Roman" w:cs="Times New Roman"/>
          <w:b/>
          <w:bCs/>
          <w:color w:val="333333"/>
          <w:sz w:val="27"/>
        </w:rPr>
        <w:t>Помните: пожар не возникает сам по себе. Как правило, его причина — людская халатность и беспечность в обращении с огнем. </w:t>
      </w:r>
      <w:r w:rsidRPr="00565E12">
        <w:rPr>
          <w:rFonts w:ascii="Times New Roman" w:eastAsia="Times New Roman" w:hAnsi="Times New Roman" w:cs="Times New Roman"/>
          <w:color w:val="333333"/>
          <w:sz w:val="27"/>
          <w:szCs w:val="27"/>
        </w:rPr>
        <w:t>Установленный дома автономный пожарный извещатель и соблюдение правил пожарной безопасности способны свести к нулю риск возникновения пожара.</w:t>
      </w:r>
    </w:p>
    <w:p w:rsidR="00565E12" w:rsidRDefault="00565E12" w:rsidP="00565E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8B4E66" w:rsidRDefault="008B4E66" w:rsidP="00565E12">
      <w:pPr>
        <w:jc w:val="both"/>
      </w:pPr>
    </w:p>
    <w:sectPr w:rsidR="008B4E66" w:rsidSect="0062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85596"/>
    <w:multiLevelType w:val="multilevel"/>
    <w:tmpl w:val="B8AA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E12"/>
    <w:rsid w:val="001812A2"/>
    <w:rsid w:val="00565E12"/>
    <w:rsid w:val="0062623B"/>
    <w:rsid w:val="008B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3B"/>
  </w:style>
  <w:style w:type="paragraph" w:styleId="1">
    <w:name w:val="heading 1"/>
    <w:basedOn w:val="a"/>
    <w:link w:val="10"/>
    <w:uiPriority w:val="9"/>
    <w:qFormat/>
    <w:rsid w:val="00565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E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s-show-counter">
    <w:name w:val="js-show-counter"/>
    <w:basedOn w:val="a0"/>
    <w:rsid w:val="00565E12"/>
  </w:style>
  <w:style w:type="paragraph" w:styleId="a3">
    <w:name w:val="Normal (Web)"/>
    <w:basedOn w:val="a"/>
    <w:uiPriority w:val="99"/>
    <w:semiHidden/>
    <w:unhideWhenUsed/>
    <w:rsid w:val="0056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5E12"/>
    <w:rPr>
      <w:b/>
      <w:bCs/>
    </w:rPr>
  </w:style>
  <w:style w:type="character" w:styleId="a5">
    <w:name w:val="Emphasis"/>
    <w:basedOn w:val="a0"/>
    <w:uiPriority w:val="20"/>
    <w:qFormat/>
    <w:rsid w:val="00565E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4947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8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0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2025-12-17T07:40:00Z</dcterms:created>
  <dcterms:modified xsi:type="dcterms:W3CDTF">2025-12-17T08:23:00Z</dcterms:modified>
</cp:coreProperties>
</file>